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CA53" w14:textId="61EEEEE5" w:rsidR="00476F83" w:rsidRPr="00476F83" w:rsidRDefault="00476F83" w:rsidP="00476F83">
      <w:pPr>
        <w:adjustRightInd w:val="0"/>
        <w:snapToGrid w:val="0"/>
        <w:spacing w:line="336" w:lineRule="auto"/>
        <w:ind w:firstLineChars="200" w:firstLine="562"/>
        <w:jc w:val="center"/>
        <w:rPr>
          <w:rFonts w:ascii="宋体" w:eastAsia="宋体" w:hAnsi="宋体" w:cs="宋体" w:hint="eastAsia"/>
          <w:b/>
          <w:sz w:val="28"/>
        </w:rPr>
      </w:pPr>
      <w:r w:rsidRPr="00476F83">
        <w:rPr>
          <w:rFonts w:ascii="宋体" w:eastAsia="宋体" w:hAnsi="宋体" w:cs="宋体" w:hint="eastAsia"/>
          <w:b/>
          <w:sz w:val="28"/>
        </w:rPr>
        <w:t>苏州幼儿师范高等专科学校</w:t>
      </w:r>
      <w:r w:rsidRPr="00476F83">
        <w:rPr>
          <w:rFonts w:ascii="宋体" w:eastAsia="宋体" w:hAnsi="宋体" w:cs="宋体" w:hint="eastAsia"/>
          <w:b/>
          <w:sz w:val="28"/>
        </w:rPr>
        <w:t>关于</w:t>
      </w:r>
      <w:r w:rsidRPr="00476F83">
        <w:rPr>
          <w:rFonts w:ascii="宋体" w:eastAsia="宋体" w:hAnsi="宋体" w:cs="宋体" w:hint="eastAsia"/>
          <w:b/>
          <w:sz w:val="28"/>
        </w:rPr>
        <w:t>教育幼儿园2023年暑期中、大班玩具柜采购等</w:t>
      </w:r>
      <w:r w:rsidRPr="00476F83">
        <w:rPr>
          <w:rFonts w:ascii="宋体" w:eastAsia="宋体" w:hAnsi="宋体" w:cs="宋体" w:hint="eastAsia"/>
          <w:b/>
          <w:sz w:val="28"/>
        </w:rPr>
        <w:t>的</w:t>
      </w:r>
      <w:r w:rsidRPr="00476F83">
        <w:rPr>
          <w:rFonts w:ascii="宋体" w:eastAsia="宋体" w:hAnsi="宋体" w:cs="宋体"/>
          <w:b/>
          <w:sz w:val="28"/>
        </w:rPr>
        <w:t>成交公告</w:t>
      </w:r>
    </w:p>
    <w:p w14:paraId="5F49E81E" w14:textId="71DBBD87" w:rsidR="00071B74" w:rsidRDefault="00105F2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苏州秉诚工程造价咨询有限公司受</w:t>
      </w:r>
      <w:r w:rsidR="004F0C96">
        <w:rPr>
          <w:rFonts w:ascii="宋体" w:eastAsia="宋体" w:hAnsi="宋体" w:cs="宋体" w:hint="eastAsia"/>
          <w:sz w:val="24"/>
        </w:rPr>
        <w:t>苏州幼儿师范高等专科学校</w:t>
      </w:r>
      <w:r>
        <w:rPr>
          <w:rFonts w:ascii="宋体" w:eastAsia="宋体" w:hAnsi="宋体" w:cs="宋体" w:hint="eastAsia"/>
          <w:sz w:val="24"/>
        </w:rPr>
        <w:t>委托，就其拟采购的</w:t>
      </w:r>
      <w:r w:rsidR="004F0C96">
        <w:rPr>
          <w:rFonts w:ascii="宋体" w:eastAsia="宋体" w:hAnsi="宋体" w:cs="宋体" w:hint="eastAsia"/>
          <w:sz w:val="24"/>
        </w:rPr>
        <w:t>教育幼儿园2023年暑期中、大班玩具柜采购等</w:t>
      </w:r>
      <w:r>
        <w:rPr>
          <w:rFonts w:ascii="宋体" w:eastAsia="宋体" w:hAnsi="宋体" w:cs="宋体" w:hint="eastAsia"/>
          <w:sz w:val="24"/>
        </w:rPr>
        <w:t>进行了竞争性</w:t>
      </w:r>
      <w:r w:rsidR="004F0C96">
        <w:rPr>
          <w:rFonts w:ascii="宋体" w:eastAsia="宋体" w:hAnsi="宋体" w:cs="宋体" w:hint="eastAsia"/>
          <w:sz w:val="24"/>
        </w:rPr>
        <w:t>谈判</w:t>
      </w:r>
      <w:r>
        <w:rPr>
          <w:rFonts w:ascii="宋体" w:eastAsia="宋体" w:hAnsi="宋体" w:cs="宋体" w:hint="eastAsia"/>
          <w:sz w:val="24"/>
        </w:rPr>
        <w:t>招标，按规定程序进行了开标、评标、定标，现就本次采购的</w:t>
      </w:r>
      <w:r w:rsidR="0057252A">
        <w:rPr>
          <w:rFonts w:ascii="宋体" w:eastAsia="宋体" w:hAnsi="宋体" w:cs="宋体" w:hint="eastAsia"/>
          <w:sz w:val="24"/>
        </w:rPr>
        <w:t>中标</w:t>
      </w:r>
      <w:r>
        <w:rPr>
          <w:rFonts w:ascii="宋体" w:eastAsia="宋体" w:hAnsi="宋体" w:cs="宋体" w:hint="eastAsia"/>
          <w:sz w:val="24"/>
        </w:rPr>
        <w:t>结果公布如下：</w:t>
      </w:r>
    </w:p>
    <w:p w14:paraId="72473549" w14:textId="7A43A1FF" w:rsidR="00122F75" w:rsidRPr="00FF60A4" w:rsidRDefault="00105F29" w:rsidP="00FF60A4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FF60A4">
        <w:rPr>
          <w:rFonts w:ascii="宋体" w:eastAsia="宋体" w:hAnsi="宋体" w:cs="宋体" w:hint="eastAsia"/>
          <w:b/>
          <w:sz w:val="24"/>
        </w:rPr>
        <w:t>项目名称及项目编号：</w:t>
      </w:r>
    </w:p>
    <w:p w14:paraId="30D42ECD" w14:textId="2DD78CE6" w:rsidR="00122F75" w:rsidRDefault="00105F2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bookmarkStart w:id="0" w:name="_GoBack"/>
      <w:r w:rsidR="004F0C96">
        <w:rPr>
          <w:rFonts w:ascii="宋体" w:eastAsia="宋体" w:hAnsi="宋体" w:cs="宋体" w:hint="eastAsia"/>
          <w:sz w:val="24"/>
        </w:rPr>
        <w:t>教育幼儿园2023年暑期中、大班玩具柜采购等</w:t>
      </w:r>
      <w:bookmarkEnd w:id="0"/>
    </w:p>
    <w:p w14:paraId="57143CEC" w14:textId="44804752" w:rsidR="00122F75" w:rsidRDefault="00105F2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</w:t>
      </w:r>
      <w:r w:rsidR="00CA212E">
        <w:rPr>
          <w:rFonts w:ascii="宋体" w:eastAsia="宋体" w:hAnsi="宋体" w:cs="宋体" w:hint="eastAsia"/>
          <w:sz w:val="24"/>
        </w:rPr>
        <w:t>编号</w:t>
      </w:r>
      <w:r>
        <w:rPr>
          <w:rFonts w:ascii="宋体" w:eastAsia="宋体" w:hAnsi="宋体" w:cs="宋体" w:hint="eastAsia"/>
          <w:sz w:val="24"/>
        </w:rPr>
        <w:t>：</w:t>
      </w:r>
      <w:r w:rsidR="004F0C96">
        <w:rPr>
          <w:rFonts w:ascii="宋体" w:eastAsia="宋体" w:hAnsi="宋体" w:cs="宋体"/>
          <w:sz w:val="24"/>
        </w:rPr>
        <w:t>SZBC2023-SH-045</w:t>
      </w:r>
    </w:p>
    <w:p w14:paraId="64CD0094" w14:textId="77777777" w:rsidR="00122F75" w:rsidRPr="00FF60A4" w:rsidRDefault="00105F29" w:rsidP="00FF60A4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FF60A4">
        <w:rPr>
          <w:rFonts w:ascii="宋体" w:eastAsia="宋体" w:hAnsi="宋体" w:cs="宋体" w:hint="eastAsia"/>
          <w:b/>
          <w:sz w:val="24"/>
        </w:rPr>
        <w:t>评标信息：</w:t>
      </w:r>
    </w:p>
    <w:p w14:paraId="279C1FA9" w14:textId="621CE56F" w:rsidR="00122F75" w:rsidRDefault="00105F2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开标时间：202</w:t>
      </w:r>
      <w:r w:rsidR="00461C17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</w:t>
      </w:r>
      <w:r w:rsidR="004F0C96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月</w:t>
      </w:r>
      <w:r w:rsidR="004F0C96"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日</w:t>
      </w:r>
      <w:r w:rsidR="00461C17">
        <w:rPr>
          <w:rFonts w:ascii="宋体" w:eastAsia="宋体" w:hAnsi="宋体" w:cs="宋体" w:hint="eastAsia"/>
          <w:sz w:val="24"/>
        </w:rPr>
        <w:t>下午</w:t>
      </w:r>
      <w:r w:rsidR="0051382E">
        <w:rPr>
          <w:rFonts w:ascii="宋体" w:eastAsia="宋体" w:hAnsi="宋体" w:cs="宋体"/>
          <w:sz w:val="24"/>
        </w:rPr>
        <w:t>1</w:t>
      </w:r>
      <w:r w:rsidR="00461C17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:</w:t>
      </w:r>
      <w:r w:rsidR="00976FE6">
        <w:rPr>
          <w:rFonts w:ascii="宋体" w:eastAsia="宋体" w:hAnsi="宋体" w:cs="宋体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（北京时间）</w:t>
      </w:r>
    </w:p>
    <w:p w14:paraId="2B774D78" w14:textId="77777777" w:rsidR="00122F75" w:rsidRDefault="00105F2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开标地点：苏州相城区南天成路55号相融大厦8层开标室内</w:t>
      </w:r>
    </w:p>
    <w:p w14:paraId="03AEB832" w14:textId="2DFE6D9A" w:rsidR="0057252A" w:rsidRPr="0057252A" w:rsidRDefault="0057252A" w:rsidP="0057252A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896D72">
        <w:rPr>
          <w:rFonts w:ascii="宋体" w:eastAsia="宋体" w:hAnsi="宋体" w:cs="宋体" w:hint="eastAsia"/>
          <w:sz w:val="24"/>
        </w:rPr>
        <w:t>评标委员会名单：</w:t>
      </w:r>
      <w:r>
        <w:rPr>
          <w:rFonts w:ascii="宋体" w:eastAsia="宋体" w:hAnsi="宋体" w:cs="宋体" w:hint="eastAsia"/>
          <w:sz w:val="24"/>
        </w:rPr>
        <w:t>张翠、徐进、</w:t>
      </w:r>
      <w:r w:rsidR="004F0C96">
        <w:rPr>
          <w:rFonts w:ascii="宋体" w:eastAsia="宋体" w:hAnsi="宋体" w:cs="宋体" w:hint="eastAsia"/>
          <w:sz w:val="24"/>
        </w:rPr>
        <w:t>姜玉珍</w:t>
      </w:r>
    </w:p>
    <w:p w14:paraId="1AE3BB7A" w14:textId="102CC3B6" w:rsidR="00122F75" w:rsidRPr="008909FB" w:rsidRDefault="00461C17" w:rsidP="00FF60A4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成交</w:t>
      </w:r>
      <w:r w:rsidR="00105F29" w:rsidRPr="008909FB">
        <w:rPr>
          <w:rFonts w:ascii="宋体" w:eastAsia="宋体" w:hAnsi="宋体" w:cs="宋体" w:hint="eastAsia"/>
          <w:b/>
          <w:bCs/>
          <w:sz w:val="24"/>
        </w:rPr>
        <w:t>信息：</w:t>
      </w:r>
    </w:p>
    <w:p w14:paraId="2D9C0AB8" w14:textId="532818F4" w:rsidR="00122F75" w:rsidRPr="00F909A1" w:rsidRDefault="00461C17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成交</w:t>
      </w:r>
      <w:r w:rsidR="00105F29" w:rsidRPr="00F909A1">
        <w:rPr>
          <w:rFonts w:ascii="宋体" w:eastAsia="宋体" w:hAnsi="宋体" w:cs="宋体" w:hint="eastAsia"/>
          <w:sz w:val="24"/>
        </w:rPr>
        <w:t>单位：</w:t>
      </w:r>
      <w:r w:rsidR="004F0C96" w:rsidRPr="004F0C96">
        <w:rPr>
          <w:rFonts w:ascii="宋体" w:eastAsia="宋体" w:hAnsi="宋体" w:cs="宋体" w:hint="eastAsia"/>
          <w:sz w:val="24"/>
        </w:rPr>
        <w:t>苏州霖润教育设备有限公司</w:t>
      </w:r>
    </w:p>
    <w:p w14:paraId="5653EEB0" w14:textId="6ED11B0B" w:rsidR="00122F75" w:rsidRDefault="00461C17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成交</w:t>
      </w:r>
      <w:r w:rsidR="00071B74" w:rsidRPr="00F909A1">
        <w:rPr>
          <w:rFonts w:ascii="宋体" w:eastAsia="宋体" w:hAnsi="宋体" w:cs="宋体" w:hint="eastAsia"/>
          <w:sz w:val="24"/>
        </w:rPr>
        <w:t>金额</w:t>
      </w:r>
      <w:r w:rsidR="00105F29" w:rsidRPr="00F909A1">
        <w:rPr>
          <w:rFonts w:ascii="宋体" w:eastAsia="宋体" w:hAnsi="宋体" w:cs="宋体" w:hint="eastAsia"/>
          <w:sz w:val="24"/>
        </w:rPr>
        <w:t>：</w:t>
      </w:r>
      <w:r w:rsidRPr="00121CD9">
        <w:rPr>
          <w:rFonts w:ascii="宋体" w:eastAsia="宋体" w:hAnsi="宋体" w:cs="宋体" w:hint="eastAsia"/>
          <w:sz w:val="24"/>
        </w:rPr>
        <w:t>人民币</w:t>
      </w:r>
      <w:r w:rsidR="004F0C96">
        <w:rPr>
          <w:rFonts w:ascii="宋体" w:eastAsia="宋体" w:hAnsi="宋体" w:cs="宋体" w:hint="eastAsia"/>
          <w:sz w:val="24"/>
        </w:rPr>
        <w:t>柒万玖仟伍佰伍拾</w:t>
      </w:r>
      <w:r w:rsidRPr="00121CD9">
        <w:rPr>
          <w:rFonts w:ascii="宋体" w:eastAsia="宋体" w:hAnsi="宋体" w:cs="宋体" w:hint="eastAsia"/>
          <w:sz w:val="24"/>
        </w:rPr>
        <w:t>元整，</w:t>
      </w:r>
      <w:r w:rsidR="004F0C96">
        <w:rPr>
          <w:rFonts w:ascii="宋体" w:eastAsia="宋体" w:hAnsi="宋体" w:cs="宋体"/>
          <w:sz w:val="24"/>
        </w:rPr>
        <w:t>79550</w:t>
      </w:r>
      <w:r w:rsidRPr="00121CD9">
        <w:rPr>
          <w:rFonts w:ascii="宋体" w:eastAsia="宋体" w:hAnsi="宋体" w:cs="宋体"/>
          <w:sz w:val="24"/>
        </w:rPr>
        <w:t>.00</w:t>
      </w:r>
      <w:r w:rsidR="002805AF" w:rsidRPr="00121CD9">
        <w:rPr>
          <w:rFonts w:ascii="宋体" w:eastAsia="宋体" w:hAnsi="宋体" w:cs="宋体" w:hint="eastAsia"/>
          <w:sz w:val="24"/>
        </w:rPr>
        <w:t>元</w:t>
      </w:r>
    </w:p>
    <w:p w14:paraId="6CF8B877" w14:textId="77777777" w:rsidR="00122F75" w:rsidRPr="00FF60A4" w:rsidRDefault="00105F29" w:rsidP="00FF60A4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FF60A4">
        <w:rPr>
          <w:rFonts w:ascii="宋体" w:eastAsia="宋体" w:hAnsi="宋体" w:cs="宋体" w:hint="eastAsia"/>
          <w:b/>
          <w:sz w:val="24"/>
        </w:rPr>
        <w:t>本次采购联系事项：</w:t>
      </w:r>
    </w:p>
    <w:p w14:paraId="4B1ED72D" w14:textId="77777777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1、采购人信息</w:t>
      </w:r>
    </w:p>
    <w:p w14:paraId="7931B163" w14:textId="426C60F5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采购单位：</w:t>
      </w:r>
      <w:r w:rsidR="004F0C96">
        <w:rPr>
          <w:rFonts w:ascii="宋体" w:eastAsia="宋体" w:hAnsi="宋体" w:cs="宋体"/>
          <w:sz w:val="24"/>
        </w:rPr>
        <w:t>苏州幼儿师范高等专科学校</w:t>
      </w:r>
    </w:p>
    <w:p w14:paraId="026F0D38" w14:textId="3B2AEE68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联 系 人：</w:t>
      </w:r>
      <w:r w:rsidR="004F0C96">
        <w:rPr>
          <w:rFonts w:ascii="宋体" w:eastAsia="宋体" w:hAnsi="宋体" w:cs="宋体" w:hint="eastAsia"/>
          <w:sz w:val="24"/>
        </w:rPr>
        <w:t>王老师</w:t>
      </w:r>
      <w:r w:rsidRPr="00121CD9">
        <w:rPr>
          <w:rFonts w:ascii="宋体" w:eastAsia="宋体" w:hAnsi="宋体" w:cs="宋体"/>
          <w:sz w:val="24"/>
        </w:rPr>
        <w:t xml:space="preserve">      联系电话：</w:t>
      </w:r>
      <w:r w:rsidR="004F0C96" w:rsidRPr="004F0C96">
        <w:rPr>
          <w:rFonts w:ascii="宋体" w:eastAsia="宋体" w:hAnsi="宋体" w:cs="宋体"/>
          <w:sz w:val="24"/>
        </w:rPr>
        <w:t>0512-62961062</w:t>
      </w:r>
    </w:p>
    <w:p w14:paraId="795AC055" w14:textId="77777777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2、采购代理机构信息</w:t>
      </w:r>
    </w:p>
    <w:p w14:paraId="2991766B" w14:textId="77777777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单位名称：苏州秉诚工程造价咨询有限公司</w:t>
      </w:r>
    </w:p>
    <w:p w14:paraId="4C78A2E3" w14:textId="77777777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联 系 人：冯爽        联系电话：0512-68780552</w:t>
      </w:r>
    </w:p>
    <w:p w14:paraId="4B0DCB43" w14:textId="77777777" w:rsidR="00121CD9" w:rsidRPr="00121CD9" w:rsidRDefault="00121CD9" w:rsidP="00121CD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121CD9">
        <w:rPr>
          <w:rFonts w:ascii="宋体" w:eastAsia="宋体" w:hAnsi="宋体" w:cs="宋体"/>
          <w:sz w:val="24"/>
        </w:rPr>
        <w:t>联系地址：苏州相城区南天成路55号相融大厦8层</w:t>
      </w:r>
    </w:p>
    <w:p w14:paraId="748956FC" w14:textId="62F6B21C" w:rsidR="00122F75" w:rsidRDefault="004F0C96" w:rsidP="004F0C96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  <w:r w:rsidRPr="004F0C96">
        <w:rPr>
          <w:rFonts w:ascii="宋体" w:eastAsia="宋体" w:hAnsi="宋体" w:cs="宋体" w:hint="eastAsia"/>
          <w:sz w:val="24"/>
        </w:rPr>
        <w:t>3、</w:t>
      </w:r>
      <w:r w:rsidR="00105F29">
        <w:rPr>
          <w:rFonts w:ascii="宋体" w:eastAsia="宋体" w:hAnsi="宋体" w:cs="宋体" w:hint="eastAsia"/>
          <w:sz w:val="24"/>
        </w:rPr>
        <w:t>各投标人对本次结果如有异议，请自本公告发出之日起三日内，向苏州秉诚工程造价咨询有限公司提出质疑，三日以外的质疑请求不再受理。</w:t>
      </w:r>
    </w:p>
    <w:p w14:paraId="544A40DD" w14:textId="77777777" w:rsidR="00E84079" w:rsidRPr="00E84079" w:rsidRDefault="00E84079" w:rsidP="00E84079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 w:cs="宋体"/>
          <w:sz w:val="24"/>
        </w:rPr>
      </w:pPr>
    </w:p>
    <w:p w14:paraId="10BFD874" w14:textId="77777777" w:rsidR="00122F75" w:rsidRDefault="00105F2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苏州秉诚工程造价咨询有限公司</w:t>
      </w:r>
    </w:p>
    <w:p w14:paraId="2ADF8EE4" w14:textId="1627C02B" w:rsidR="00122F75" w:rsidRDefault="00105F29">
      <w:pPr>
        <w:adjustRightInd w:val="0"/>
        <w:snapToGrid w:val="0"/>
        <w:spacing w:line="360" w:lineRule="auto"/>
        <w:ind w:firstLineChars="200" w:firstLine="480"/>
        <w:jc w:val="right"/>
      </w:pPr>
      <w:r>
        <w:rPr>
          <w:rFonts w:ascii="宋体" w:eastAsia="宋体" w:hAnsi="宋体" w:cs="宋体" w:hint="eastAsia"/>
          <w:sz w:val="24"/>
        </w:rPr>
        <w:t>202</w:t>
      </w:r>
      <w:r w:rsidR="00121CD9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</w:t>
      </w:r>
      <w:r w:rsidR="004F0C96"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月</w:t>
      </w:r>
      <w:r w:rsidR="000456C1">
        <w:rPr>
          <w:rFonts w:ascii="宋体" w:eastAsia="宋体" w:hAnsi="宋体" w:cs="宋体"/>
          <w:sz w:val="24"/>
        </w:rPr>
        <w:t>24</w:t>
      </w:r>
      <w:r w:rsidR="004F0C96">
        <w:rPr>
          <w:rFonts w:ascii="宋体" w:eastAsia="宋体" w:hAnsi="宋体" w:cs="宋体" w:hint="eastAsia"/>
          <w:sz w:val="24"/>
        </w:rPr>
        <w:t>日</w:t>
      </w:r>
    </w:p>
    <w:sectPr w:rsidR="00122F75" w:rsidSect="008617A0">
      <w:pgSz w:w="11906" w:h="16838"/>
      <w:pgMar w:top="1588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AAEF" w14:textId="77777777" w:rsidR="005C57B7" w:rsidRDefault="005C57B7" w:rsidP="00071B74">
      <w:r>
        <w:separator/>
      </w:r>
    </w:p>
  </w:endnote>
  <w:endnote w:type="continuationSeparator" w:id="0">
    <w:p w14:paraId="1D563799" w14:textId="77777777" w:rsidR="005C57B7" w:rsidRDefault="005C57B7" w:rsidP="000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06FF" w14:textId="77777777" w:rsidR="005C57B7" w:rsidRDefault="005C57B7" w:rsidP="00071B74">
      <w:r>
        <w:separator/>
      </w:r>
    </w:p>
  </w:footnote>
  <w:footnote w:type="continuationSeparator" w:id="0">
    <w:p w14:paraId="57869CF2" w14:textId="77777777" w:rsidR="005C57B7" w:rsidRDefault="005C57B7" w:rsidP="000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F0F6AA"/>
    <w:multiLevelType w:val="singleLevel"/>
    <w:tmpl w:val="286C29B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8B639C7"/>
    <w:multiLevelType w:val="singleLevel"/>
    <w:tmpl w:val="286C29B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6CAFC16"/>
    <w:multiLevelType w:val="singleLevel"/>
    <w:tmpl w:val="AD4268D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mY4MmY2ODM3NzA0NGQyY2UzZTYwMTM5YWQ5MmQifQ=="/>
  </w:docVars>
  <w:rsids>
    <w:rsidRoot w:val="00172A27"/>
    <w:rsid w:val="000425DE"/>
    <w:rsid w:val="000456C1"/>
    <w:rsid w:val="00071B74"/>
    <w:rsid w:val="00105F29"/>
    <w:rsid w:val="00121CD9"/>
    <w:rsid w:val="00122F75"/>
    <w:rsid w:val="00172A27"/>
    <w:rsid w:val="001848AA"/>
    <w:rsid w:val="001B7F39"/>
    <w:rsid w:val="001F7753"/>
    <w:rsid w:val="002805AF"/>
    <w:rsid w:val="00281390"/>
    <w:rsid w:val="002A0CDA"/>
    <w:rsid w:val="002A5108"/>
    <w:rsid w:val="003317E0"/>
    <w:rsid w:val="00363DA4"/>
    <w:rsid w:val="003917BD"/>
    <w:rsid w:val="00417E2D"/>
    <w:rsid w:val="00426192"/>
    <w:rsid w:val="00461C17"/>
    <w:rsid w:val="00476F83"/>
    <w:rsid w:val="004C2A94"/>
    <w:rsid w:val="004F0C96"/>
    <w:rsid w:val="004F28FC"/>
    <w:rsid w:val="004F6F14"/>
    <w:rsid w:val="004F77FE"/>
    <w:rsid w:val="0051382E"/>
    <w:rsid w:val="005234CB"/>
    <w:rsid w:val="00525545"/>
    <w:rsid w:val="0057252A"/>
    <w:rsid w:val="00596AA2"/>
    <w:rsid w:val="005B7631"/>
    <w:rsid w:val="005C57B7"/>
    <w:rsid w:val="00630BED"/>
    <w:rsid w:val="00647B47"/>
    <w:rsid w:val="00663CE0"/>
    <w:rsid w:val="006A256A"/>
    <w:rsid w:val="006A3CFD"/>
    <w:rsid w:val="006E52C0"/>
    <w:rsid w:val="00745248"/>
    <w:rsid w:val="00773339"/>
    <w:rsid w:val="00774D19"/>
    <w:rsid w:val="007A2879"/>
    <w:rsid w:val="007B7C00"/>
    <w:rsid w:val="008617A0"/>
    <w:rsid w:val="008909FB"/>
    <w:rsid w:val="0095604D"/>
    <w:rsid w:val="00976FE6"/>
    <w:rsid w:val="009F0C7D"/>
    <w:rsid w:val="00A84ECF"/>
    <w:rsid w:val="00A87501"/>
    <w:rsid w:val="00AB5191"/>
    <w:rsid w:val="00AF1DD8"/>
    <w:rsid w:val="00BF34AD"/>
    <w:rsid w:val="00C86623"/>
    <w:rsid w:val="00C94507"/>
    <w:rsid w:val="00C950C9"/>
    <w:rsid w:val="00CA212E"/>
    <w:rsid w:val="00D118F6"/>
    <w:rsid w:val="00E20F9C"/>
    <w:rsid w:val="00E84079"/>
    <w:rsid w:val="00EA47D3"/>
    <w:rsid w:val="00EF7260"/>
    <w:rsid w:val="00F36903"/>
    <w:rsid w:val="00F909A1"/>
    <w:rsid w:val="00FB0EE0"/>
    <w:rsid w:val="00FF4633"/>
    <w:rsid w:val="00FF60A4"/>
    <w:rsid w:val="0B7832B9"/>
    <w:rsid w:val="1B8B6070"/>
    <w:rsid w:val="3AE91425"/>
    <w:rsid w:val="4A9F72BE"/>
    <w:rsid w:val="4C1F20B3"/>
    <w:rsid w:val="79C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7C1EE"/>
  <w15:docId w15:val="{135AD2AA-1A0E-43F1-99DC-0216CF5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ne-NP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customStyle="1" w:styleId="a4">
    <w:name w:val="首行缩进"/>
    <w:basedOn w:val="a"/>
    <w:qFormat/>
    <w:pPr>
      <w:ind w:firstLineChars="200" w:firstLine="480"/>
    </w:pPr>
    <w:rPr>
      <w:szCs w:val="20"/>
      <w:lang w:val="zh-CN"/>
    </w:rPr>
  </w:style>
  <w:style w:type="paragraph" w:styleId="a5">
    <w:name w:val="header"/>
    <w:basedOn w:val="a"/>
    <w:link w:val="a6"/>
    <w:rsid w:val="00071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071B74"/>
    <w:rPr>
      <w:kern w:val="2"/>
      <w:sz w:val="18"/>
      <w:szCs w:val="18"/>
      <w:lang w:bidi="ar-SA"/>
    </w:rPr>
  </w:style>
  <w:style w:type="paragraph" w:styleId="a7">
    <w:name w:val="footer"/>
    <w:basedOn w:val="a"/>
    <w:link w:val="a8"/>
    <w:rsid w:val="00071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71B74"/>
    <w:rPr>
      <w:kern w:val="2"/>
      <w:sz w:val="18"/>
      <w:szCs w:val="18"/>
      <w:lang w:bidi="ar-SA"/>
    </w:rPr>
  </w:style>
  <w:style w:type="paragraph" w:styleId="a9">
    <w:name w:val="List Paragraph"/>
    <w:basedOn w:val="a"/>
    <w:uiPriority w:val="99"/>
    <w:rsid w:val="000425DE"/>
    <w:pPr>
      <w:ind w:firstLineChars="200" w:firstLine="420"/>
    </w:pPr>
  </w:style>
  <w:style w:type="paragraph" w:styleId="aa">
    <w:name w:val="Normal (Web)"/>
    <w:basedOn w:val="a"/>
    <w:qFormat/>
    <w:rsid w:val="00121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苏州秉诚工程造价咨询有限公司</cp:lastModifiedBy>
  <cp:revision>51</cp:revision>
  <dcterms:created xsi:type="dcterms:W3CDTF">2014-10-29T12:08:00Z</dcterms:created>
  <dcterms:modified xsi:type="dcterms:W3CDTF">2023-05-24T06:05:00Z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84B7980C486B44178985B3BD28DFB309</vt:lpwstr>
  </property>
</Properties>
</file>